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7AA" w:rsidRDefault="000D56E3">
      <w:pPr>
        <w:tabs>
          <w:tab w:val="left" w:pos="180"/>
        </w:tabs>
        <w:spacing w:line="264" w:lineRule="auto"/>
        <w:ind w:left="1091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№3</w:t>
      </w:r>
    </w:p>
    <w:p w:rsidR="00B967AA" w:rsidRDefault="000D56E3">
      <w:pPr>
        <w:spacing w:line="264" w:lineRule="auto"/>
        <w:ind w:left="1091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распоряжению главы </w:t>
      </w:r>
    </w:p>
    <w:p w:rsidR="00B967AA" w:rsidRDefault="000D56E3">
      <w:pPr>
        <w:spacing w:line="264" w:lineRule="auto"/>
        <w:ind w:left="1091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Советского </w:t>
      </w:r>
    </w:p>
    <w:p w:rsidR="00B967AA" w:rsidRDefault="000D56E3">
      <w:pPr>
        <w:spacing w:line="264" w:lineRule="auto"/>
        <w:ind w:left="1091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района Исполнительного</w:t>
      </w:r>
    </w:p>
    <w:p w:rsidR="00B967AA" w:rsidRDefault="000D56E3">
      <w:pPr>
        <w:spacing w:line="264" w:lineRule="auto"/>
        <w:ind w:left="1091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комитета г.Казани</w:t>
      </w:r>
    </w:p>
    <w:p w:rsidR="00B967AA" w:rsidRDefault="000D56E3">
      <w:pPr>
        <w:spacing w:line="264" w:lineRule="auto"/>
        <w:ind w:left="1091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______________ №______</w:t>
      </w:r>
    </w:p>
    <w:p w:rsidR="00B967AA" w:rsidRDefault="00B967AA">
      <w:pPr>
        <w:widowControl w:val="0"/>
        <w:spacing w:line="360" w:lineRule="auto"/>
        <w:ind w:left="2832" w:hanging="2832"/>
        <w:jc w:val="center"/>
        <w:rPr>
          <w:rFonts w:ascii="Times New Roman" w:hAnsi="Times New Roman"/>
          <w:b/>
          <w:sz w:val="28"/>
        </w:rPr>
      </w:pPr>
    </w:p>
    <w:p w:rsidR="00B967AA" w:rsidRDefault="000D56E3">
      <w:pPr>
        <w:widowControl w:val="0"/>
        <w:spacing w:line="360" w:lineRule="auto"/>
        <w:ind w:left="2832" w:hanging="283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Дислокация новогодних городков </w:t>
      </w:r>
    </w:p>
    <w:p w:rsidR="00B967AA" w:rsidRDefault="000D56E3">
      <w:pPr>
        <w:widowControl w:val="0"/>
        <w:spacing w:line="360" w:lineRule="auto"/>
        <w:ind w:left="2832" w:hanging="283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 перечень основных мест проведения </w:t>
      </w:r>
    </w:p>
    <w:p w:rsidR="00B967AA" w:rsidRDefault="000D56E3">
      <w:pPr>
        <w:widowControl w:val="0"/>
        <w:spacing w:line="360" w:lineRule="auto"/>
        <w:ind w:left="2832" w:hanging="283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новогодних праздничных мероприятий</w:t>
      </w:r>
    </w:p>
    <w:p w:rsidR="00B967AA" w:rsidRDefault="00B967AA">
      <w:pPr>
        <w:widowControl w:val="0"/>
        <w:ind w:left="2832" w:hanging="2832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8"/>
        <w:gridCol w:w="4386"/>
        <w:gridCol w:w="34"/>
        <w:gridCol w:w="1925"/>
        <w:gridCol w:w="34"/>
        <w:gridCol w:w="4953"/>
        <w:gridCol w:w="34"/>
        <w:gridCol w:w="3342"/>
        <w:gridCol w:w="34"/>
      </w:tblGrid>
      <w:tr w:rsidR="00B967AA">
        <w:trPr>
          <w:trHeight w:val="690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4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Место расположения 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елочных городков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Организация ОТКРЫТИЯ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 заместитель главы Администрации</w:t>
            </w:r>
          </w:p>
        </w:tc>
      </w:tr>
      <w:tr w:rsidR="00B967AA">
        <w:trPr>
          <w:gridAfter w:val="1"/>
          <w:wAfter w:w="34" w:type="dxa"/>
          <w:trHeight w:val="371"/>
          <w:tblHeader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B967AA">
        <w:trPr>
          <w:gridAfter w:val="1"/>
          <w:wAfter w:w="34" w:type="dxa"/>
          <w:trHeight w:val="506"/>
        </w:trPr>
        <w:tc>
          <w:tcPr>
            <w:tcW w:w="1541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7AA" w:rsidRDefault="000D56E3">
            <w:pPr>
              <w:tabs>
                <w:tab w:val="left" w:pos="700"/>
                <w:tab w:val="left" w:pos="4400"/>
                <w:tab w:val="left" w:pos="4600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ОТКРЫТИЕ НОВОГОДНИХ ЕЛОЧНЫХ ГОРОДКОВ</w:t>
            </w:r>
          </w:p>
        </w:tc>
      </w:tr>
      <w:tr w:rsidR="00B967AA">
        <w:trPr>
          <w:gridAfter w:val="1"/>
          <w:wAfter w:w="34" w:type="dxa"/>
          <w:trHeight w:val="83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Pr="00EE3AE8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E3AE8">
              <w:rPr>
                <w:rFonts w:ascii="Times New Roman" w:hAnsi="Times New Roman"/>
                <w:sz w:val="24"/>
                <w:highlight w:val="yellow"/>
              </w:rPr>
              <w:t>Микрорайон «Азино-1»</w:t>
            </w:r>
          </w:p>
          <w:p w:rsidR="00B967AA" w:rsidRPr="00EE3AE8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E3AE8">
              <w:rPr>
                <w:rFonts w:ascii="Times New Roman" w:hAnsi="Times New Roman"/>
                <w:sz w:val="24"/>
                <w:highlight w:val="yellow"/>
              </w:rPr>
              <w:t xml:space="preserve">(сквер «Музыкальный», </w:t>
            </w:r>
          </w:p>
          <w:p w:rsidR="00B967AA" w:rsidRPr="00EE3AE8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E3AE8">
              <w:rPr>
                <w:rFonts w:ascii="Times New Roman" w:hAnsi="Times New Roman"/>
                <w:sz w:val="24"/>
                <w:highlight w:val="yellow"/>
              </w:rPr>
              <w:t>ул.Х.Бигичева, д.23)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Pr="00EE3AE8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E3AE8">
              <w:rPr>
                <w:rFonts w:ascii="Times New Roman" w:hAnsi="Times New Roman"/>
                <w:sz w:val="24"/>
                <w:highlight w:val="yellow"/>
              </w:rPr>
              <w:t xml:space="preserve">20 декабря </w:t>
            </w:r>
          </w:p>
          <w:p w:rsidR="00B967AA" w:rsidRPr="00EE3AE8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E3AE8">
              <w:rPr>
                <w:rFonts w:ascii="Times New Roman" w:hAnsi="Times New Roman"/>
                <w:sz w:val="24"/>
                <w:highlight w:val="yellow"/>
              </w:rPr>
              <w:t>17.00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Pr="00EE3AE8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E3AE8">
              <w:rPr>
                <w:rFonts w:ascii="Times New Roman" w:hAnsi="Times New Roman"/>
                <w:sz w:val="24"/>
                <w:highlight w:val="yellow"/>
              </w:rPr>
              <w:t>ООО УК «</w:t>
            </w:r>
            <w:r w:rsidRPr="00EE3AE8">
              <w:rPr>
                <w:rFonts w:ascii="Times New Roman" w:hAnsi="Times New Roman"/>
                <w:sz w:val="24"/>
                <w:highlight w:val="yellow"/>
              </w:rPr>
              <w:t>Азино-Сервис» (М.М.Файзуллин)</w:t>
            </w:r>
          </w:p>
          <w:p w:rsidR="00B967AA" w:rsidRPr="00EE3AE8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E3AE8">
              <w:rPr>
                <w:rFonts w:ascii="Times New Roman" w:hAnsi="Times New Roman"/>
                <w:sz w:val="24"/>
                <w:highlight w:val="yellow"/>
              </w:rPr>
              <w:t>ЦДТ «Детская академия» (Г.А.Насыбуллина)</w:t>
            </w:r>
          </w:p>
          <w:p w:rsidR="00B967AA" w:rsidRPr="00EE3AE8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E3AE8">
              <w:rPr>
                <w:rFonts w:ascii="Times New Roman" w:hAnsi="Times New Roman"/>
                <w:sz w:val="24"/>
                <w:highlight w:val="yellow"/>
              </w:rPr>
              <w:t>ДМШ №19 (Н.С.Сайфутдинова)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Pr="00EE3AE8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E3AE8">
              <w:rPr>
                <w:rFonts w:ascii="Times New Roman" w:hAnsi="Times New Roman"/>
                <w:sz w:val="24"/>
                <w:highlight w:val="yellow"/>
              </w:rPr>
              <w:t>А.И.Хамзина</w:t>
            </w:r>
          </w:p>
        </w:tc>
      </w:tr>
      <w:tr w:rsidR="00B967AA">
        <w:trPr>
          <w:gridAfter w:val="1"/>
          <w:wAfter w:w="34" w:type="dxa"/>
          <w:trHeight w:val="83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Сквер на Советской площади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КЦ «Сайдаш» (А.Г.Мингазов)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«Подросток» (А.В.Артемьев)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УК «Сервис-Гарант» (Е.Насыров)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А.А.Страхов</w:t>
            </w:r>
          </w:p>
        </w:tc>
      </w:tr>
      <w:tr w:rsidR="00B967AA">
        <w:trPr>
          <w:gridAfter w:val="1"/>
          <w:wAfter w:w="34" w:type="dxa"/>
          <w:trHeight w:val="83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Жилой массив Карьер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ДК в ж.м. Нагорный (Г.К.Сафина)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ТОС «Карьер» (А.А.Алиев)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Д,С.Воробьев</w:t>
            </w:r>
          </w:p>
        </w:tc>
      </w:tr>
      <w:tr w:rsidR="00B967AA">
        <w:trPr>
          <w:gridAfter w:val="1"/>
          <w:wAfter w:w="34" w:type="dxa"/>
          <w:trHeight w:val="83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Микрорайон «Азино-1»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сквер «Звездный»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УК «Азино-Сервис» (М.М.Файзуллин)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«Подросток» (А.В.Артемьев)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ДК в </w:t>
            </w:r>
            <w:r>
              <w:rPr>
                <w:rFonts w:ascii="Times New Roman" w:hAnsi="Times New Roman"/>
                <w:sz w:val="24"/>
              </w:rPr>
              <w:t>ж.м.Константиновка (Н.В.Фаритова)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А.И.Хамзина</w:t>
            </w:r>
          </w:p>
        </w:tc>
      </w:tr>
      <w:tr w:rsidR="00B967AA">
        <w:trPr>
          <w:gridAfter w:val="1"/>
          <w:wAfter w:w="34" w:type="dxa"/>
          <w:trHeight w:val="83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Жилой комплекс Дербышки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(ул.Мира,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Комсомольская площадь)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21 декабря 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tabs>
                <w:tab w:val="left" w:pos="700"/>
                <w:tab w:val="left" w:pos="4400"/>
                <w:tab w:val="left" w:pos="460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ООО УК «ЖКХ Дербышки» (Н.В.Гиниятов)</w:t>
            </w:r>
          </w:p>
          <w:p w:rsidR="00B967AA" w:rsidRDefault="000D56E3">
            <w:pPr>
              <w:tabs>
                <w:tab w:val="left" w:pos="700"/>
                <w:tab w:val="left" w:pos="4400"/>
                <w:tab w:val="left" w:pos="460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ДК им.С.Саид-Галиева (В.М.Иванова)</w:t>
            </w:r>
          </w:p>
          <w:p w:rsidR="00B967AA" w:rsidRDefault="000D56E3">
            <w:pPr>
              <w:tabs>
                <w:tab w:val="left" w:pos="700"/>
                <w:tab w:val="left" w:pos="4400"/>
                <w:tab w:val="left" w:pos="460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ЦДТ «Дербышки» (Ф.М.Гумерова)</w:t>
            </w:r>
          </w:p>
          <w:p w:rsidR="00B967AA" w:rsidRDefault="000D56E3">
            <w:pPr>
              <w:tabs>
                <w:tab w:val="left" w:pos="700"/>
                <w:tab w:val="left" w:pos="4400"/>
                <w:tab w:val="left" w:pos="460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МБУ «Подросток» (А.В.Артемьев)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МБУ «Дирекция парков и скверов» (А.Ф.Латыпова)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Д.С.Воробьев</w:t>
            </w:r>
          </w:p>
        </w:tc>
      </w:tr>
      <w:tr w:rsidR="00B967AA">
        <w:trPr>
          <w:gridAfter w:val="1"/>
          <w:wAfter w:w="34" w:type="dxa"/>
          <w:trHeight w:val="83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Новогодний городок в микрорайоне Танкодром,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сквер 100-летия строительной отрасли 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22 декабря 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ДК в ж.м.Вознесенское  (С.П.Куприянов) 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МБУ «Подросток» (А.В.Артемьев)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ЦДТ «Танкодром» (</w:t>
            </w:r>
            <w:r>
              <w:rPr>
                <w:rFonts w:ascii="Times New Roman" w:hAnsi="Times New Roman"/>
                <w:b/>
                <w:sz w:val="24"/>
              </w:rPr>
              <w:t>Д.Т.Изотова)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МБУ «Дирекция парков и скверов» (А.Ф.Латыпова)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А.Ш.Фаизов</w:t>
            </w:r>
          </w:p>
        </w:tc>
      </w:tr>
      <w:tr w:rsidR="00B967AA">
        <w:trPr>
          <w:gridAfter w:val="1"/>
          <w:wAfter w:w="34" w:type="dxa"/>
          <w:trHeight w:val="83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B967AA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Новогодний городок в микрорайоне Танкодром,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сквер 100-летия строительной отрасли 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ПРИЕМ КОМИССИИ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На согласовании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ДК в ж.м.Вознесенское (С.П.Куприянов) 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МБУ «Подросток» (А.В.Артемьев)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ЦДТ «Танкодром» (Д.Т.Изотова)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МБУ «Дирекция парков и скверов» (А.Ф.Латыпова)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А.Ш.Фаизов</w:t>
            </w:r>
          </w:p>
        </w:tc>
      </w:tr>
      <w:tr w:rsidR="00B967AA">
        <w:trPr>
          <w:gridAfter w:val="1"/>
          <w:wAfter w:w="34" w:type="dxa"/>
          <w:trHeight w:val="83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Микрорайон «Азино-2»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(ул.Минская, д.22)</w:t>
            </w:r>
          </w:p>
          <w:p w:rsidR="00B967AA" w:rsidRDefault="00B967A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УК «РЖУ Советского района» (А.В.Поливин)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ЦДТ «Азино» (Ф.Г.Сунгатуллина);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№4 (М.Л.Рахматуллина)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А.Ю.</w:t>
            </w:r>
            <w:r>
              <w:rPr>
                <w:rFonts w:ascii="Times New Roman" w:hAnsi="Times New Roman"/>
                <w:sz w:val="24"/>
              </w:rPr>
              <w:t>Яковлев</w:t>
            </w:r>
          </w:p>
        </w:tc>
      </w:tr>
      <w:tr w:rsidR="00B967AA">
        <w:trPr>
          <w:gridAfter w:val="1"/>
          <w:wAfter w:w="34" w:type="dxa"/>
          <w:trHeight w:val="6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Жилой массив Нагорный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Сквер «Маленький принц»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22 декабря 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ДК в ж.м. «Нагорный» (Г.К.Сафина)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УК «Унистрой» (Р.В.Салимгараев)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ТОС «Нагорный» (Р.М.Кутдусов)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Д.С.Воробьев</w:t>
            </w:r>
          </w:p>
        </w:tc>
      </w:tr>
      <w:tr w:rsidR="00B967AA">
        <w:trPr>
          <w:gridAfter w:val="1"/>
          <w:wAfter w:w="34" w:type="dxa"/>
          <w:trHeight w:val="6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Жилой массив «Константиновка» (ул.Интернациональная, д.24)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22 </w:t>
            </w:r>
            <w:r>
              <w:rPr>
                <w:rFonts w:ascii="Times New Roman" w:hAnsi="Times New Roman"/>
                <w:sz w:val="24"/>
              </w:rPr>
              <w:t>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ДК в ж.м.Константиновка (Н.В.Фаритова)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ТОС «Константиновка» (Р.Н.Муллахметов)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Д.С.Воробьев</w:t>
            </w:r>
          </w:p>
        </w:tc>
      </w:tr>
      <w:tr w:rsidR="00B967AA">
        <w:trPr>
          <w:gridAfter w:val="1"/>
          <w:wAfter w:w="34" w:type="dxa"/>
          <w:trHeight w:val="6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Микрорайон «Азино-1»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(сквер «Гулливер»,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пр.Победы, д.172)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24 декабря 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УК «Азино-Сервис» (М.М.Файзуллин)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КЦ «Сайдаш» (А.Г.Мингазов)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А.И.Хамзина</w:t>
            </w:r>
          </w:p>
        </w:tc>
      </w:tr>
      <w:tr w:rsidR="00B967AA">
        <w:trPr>
          <w:gridAfter w:val="1"/>
          <w:wAfter w:w="34" w:type="dxa"/>
          <w:trHeight w:val="6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Жилой массив Чебакса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ЦДТ «Азино» (Ф.Г.Сунгатуллина)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№4 (М.Л.Рахматуллина)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ТОС «Чебакса» (А.В.Фатхуллин)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Д.С.Воробьев</w:t>
            </w:r>
          </w:p>
        </w:tc>
      </w:tr>
      <w:tr w:rsidR="00B967AA">
        <w:trPr>
          <w:gridAfter w:val="1"/>
          <w:wAfter w:w="34" w:type="dxa"/>
          <w:trHeight w:val="6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Жилой массив Привольный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ЦДТ «Танкодром» (Д.Т.Изотова)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"ДМШ № 23" (</w:t>
            </w:r>
            <w:r>
              <w:rPr>
                <w:rFonts w:ascii="Times New Roman" w:hAnsi="Times New Roman"/>
                <w:sz w:val="24"/>
              </w:rPr>
              <w:t>А.Н.Катков)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ТОС «Привольный» (М.К.Вагизов)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Д.С.Воробьев</w:t>
            </w:r>
          </w:p>
        </w:tc>
      </w:tr>
      <w:tr w:rsidR="00B967AA">
        <w:trPr>
          <w:gridAfter w:val="1"/>
          <w:wAfter w:w="34" w:type="dxa"/>
          <w:trHeight w:val="6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Жилой массив Царицынский бугор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ДК в ж.м. Нагорный (Г.К.Сафина)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ТОС «Царицынский бугор» (В.А.Прокофьев)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Д.С.Воробьев</w:t>
            </w:r>
          </w:p>
        </w:tc>
      </w:tr>
      <w:tr w:rsidR="00B967AA">
        <w:trPr>
          <w:gridAfter w:val="1"/>
          <w:wAfter w:w="34" w:type="dxa"/>
          <w:trHeight w:val="6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Жилой массив Вознесенское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(ул.Нардуган, д.45)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24 декабря 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ДК в ж.м.Вознесенское (С.П.Куприянов) 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ТОС «Вознесенское» (А.Р.Мухаметов)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Д.С.Воробьев</w:t>
            </w:r>
          </w:p>
        </w:tc>
      </w:tr>
      <w:tr w:rsidR="00B967AA">
        <w:trPr>
          <w:gridAfter w:val="1"/>
          <w:wAfter w:w="34" w:type="dxa"/>
          <w:trHeight w:val="6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Pr="00EE3AE8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E3AE8">
              <w:rPr>
                <w:rFonts w:ascii="Times New Roman" w:hAnsi="Times New Roman"/>
                <w:sz w:val="24"/>
                <w:highlight w:val="yellow"/>
              </w:rPr>
              <w:t>Жилой массив Царицыно</w:t>
            </w:r>
          </w:p>
          <w:p w:rsidR="00B967AA" w:rsidRPr="00EE3AE8" w:rsidRDefault="00B967AA">
            <w:pPr>
              <w:spacing w:line="240" w:lineRule="auto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Pr="00EE3AE8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E3AE8">
              <w:rPr>
                <w:rFonts w:ascii="Times New Roman" w:hAnsi="Times New Roman"/>
                <w:sz w:val="24"/>
                <w:highlight w:val="yellow"/>
              </w:rPr>
              <w:t>27 декабря</w:t>
            </w:r>
          </w:p>
          <w:p w:rsidR="00B967AA" w:rsidRPr="00EE3AE8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E3AE8">
              <w:rPr>
                <w:rFonts w:ascii="Times New Roman" w:hAnsi="Times New Roman"/>
                <w:sz w:val="24"/>
                <w:highlight w:val="yellow"/>
              </w:rPr>
              <w:t>17.00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Pr="00EE3AE8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E3AE8">
              <w:rPr>
                <w:rFonts w:ascii="Times New Roman" w:hAnsi="Times New Roman"/>
                <w:sz w:val="24"/>
                <w:highlight w:val="yellow"/>
              </w:rPr>
              <w:t>ЦДТ «Детская академия»  (Г.А.Насыбуллина)</w:t>
            </w:r>
          </w:p>
          <w:p w:rsidR="00B967AA" w:rsidRPr="00EE3AE8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E3AE8">
              <w:rPr>
                <w:rFonts w:ascii="Times New Roman" w:hAnsi="Times New Roman"/>
                <w:sz w:val="24"/>
                <w:highlight w:val="yellow"/>
              </w:rPr>
              <w:t>МБУДО "ДМШ №19 (Н.С.Сайфутдинова)</w:t>
            </w:r>
          </w:p>
          <w:p w:rsidR="00B967AA" w:rsidRPr="00EE3AE8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E3AE8">
              <w:rPr>
                <w:rFonts w:ascii="Times New Roman" w:hAnsi="Times New Roman"/>
                <w:sz w:val="24"/>
                <w:highlight w:val="yellow"/>
              </w:rPr>
              <w:t>ТОС «Царицыно (С.Н.Лихачев)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Pr="00EE3AE8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E3AE8">
              <w:rPr>
                <w:rFonts w:ascii="Times New Roman" w:hAnsi="Times New Roman"/>
                <w:sz w:val="24"/>
                <w:highlight w:val="yellow"/>
              </w:rPr>
              <w:t>Д.С.Воробьев</w:t>
            </w:r>
          </w:p>
        </w:tc>
      </w:tr>
      <w:tr w:rsidR="00B967AA">
        <w:trPr>
          <w:gridAfter w:val="1"/>
          <w:wAfter w:w="34" w:type="dxa"/>
          <w:trHeight w:val="6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Бульвар по ул.Ю.Фучика</w:t>
            </w:r>
          </w:p>
          <w:p w:rsidR="00B967AA" w:rsidRDefault="00B967A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мероприятие у горки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29 декабря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«Дирекция парков и скверов»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(А.Ф.Латыпова)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МБУ «Подросток» (А.В.Артемьев)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А.Ю.Яковлев</w:t>
            </w:r>
          </w:p>
        </w:tc>
      </w:tr>
      <w:tr w:rsidR="00B967AA">
        <w:trPr>
          <w:gridAfter w:val="1"/>
          <w:wAfter w:w="34" w:type="dxa"/>
          <w:trHeight w:val="6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Жилой массив Кульсеитово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ЦДТ «Дербышки» (Ф,М.Гумерова)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"ДШИ №6"(Э.П.Батталова)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ТОС</w:t>
            </w:r>
            <w:r>
              <w:rPr>
                <w:rFonts w:ascii="Times New Roman" w:hAnsi="Times New Roman"/>
                <w:sz w:val="24"/>
              </w:rPr>
              <w:t xml:space="preserve"> «Кульсеитово» (В.Е.Глагольева)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Д.С.Воробьев</w:t>
            </w:r>
          </w:p>
        </w:tc>
      </w:tr>
      <w:tr w:rsidR="00B967AA">
        <w:trPr>
          <w:gridAfter w:val="1"/>
          <w:wAfter w:w="34" w:type="dxa"/>
          <w:trHeight w:val="6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ЖК «Казань XXI век»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(ул.Курская, д.20)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согласовании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УК «Казань XXI век» (А.Ю.Нижегородов)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А.А.Страхов</w:t>
            </w:r>
          </w:p>
        </w:tc>
      </w:tr>
      <w:tr w:rsidR="00B967AA">
        <w:trPr>
          <w:gridAfter w:val="1"/>
          <w:wAfter w:w="34" w:type="dxa"/>
          <w:trHeight w:val="6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ЖК «Светлая долина» (ул.А.Курынова, д.10, корп.1, 2, 3)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согласовании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tabs>
                <w:tab w:val="left" w:pos="700"/>
                <w:tab w:val="left" w:pos="4400"/>
                <w:tab w:val="left" w:pos="4600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ООО УК «Светлая </w:t>
            </w:r>
            <w:r>
              <w:rPr>
                <w:rFonts w:ascii="Times New Roman" w:hAnsi="Times New Roman"/>
                <w:sz w:val="24"/>
              </w:rPr>
              <w:t>долина» (М.Г.Хайруллов)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А.И.Хамзина</w:t>
            </w:r>
          </w:p>
        </w:tc>
      </w:tr>
      <w:tr w:rsidR="00B967AA">
        <w:trPr>
          <w:gridAfter w:val="1"/>
          <w:wAfter w:w="34" w:type="dxa"/>
          <w:trHeight w:val="6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Елочный городок около 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МКСК «Казань»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КЦ «Сайдаш» (А.Г.Мингазов)</w:t>
            </w:r>
          </w:p>
          <w:p w:rsidR="00B967AA" w:rsidRDefault="000D56E3">
            <w:pPr>
              <w:tabs>
                <w:tab w:val="left" w:pos="700"/>
                <w:tab w:val="left" w:pos="4400"/>
                <w:tab w:val="left" w:pos="4600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«Подросток» (А.В.Артемьев)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А.А.Страхов</w:t>
            </w:r>
          </w:p>
        </w:tc>
      </w:tr>
      <w:tr w:rsidR="00B967AA">
        <w:trPr>
          <w:gridAfter w:val="1"/>
          <w:wAfter w:w="34" w:type="dxa"/>
          <w:trHeight w:val="416"/>
        </w:trPr>
        <w:tc>
          <w:tcPr>
            <w:tcW w:w="1541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Праздничные мероприятия</w:t>
            </w:r>
          </w:p>
        </w:tc>
      </w:tr>
      <w:tr w:rsidR="00B967AA">
        <w:trPr>
          <w:gridAfter w:val="1"/>
          <w:wAfter w:w="34" w:type="dxa"/>
          <w:trHeight w:val="408"/>
        </w:trPr>
        <w:tc>
          <w:tcPr>
            <w:tcW w:w="1541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Интерактивное шоу уличное «Добрый Советский» 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(*дислокация </w:t>
            </w:r>
            <w:r>
              <w:rPr>
                <w:rFonts w:ascii="Times New Roman" w:hAnsi="Times New Roman"/>
                <w:b/>
                <w:i/>
                <w:sz w:val="24"/>
              </w:rPr>
              <w:t>персонажа может меняться)</w:t>
            </w:r>
          </w:p>
        </w:tc>
      </w:tr>
      <w:tr w:rsidR="00B967AA">
        <w:trPr>
          <w:gridAfter w:val="1"/>
          <w:wAfter w:w="34" w:type="dxa"/>
          <w:trHeight w:val="6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ж.к. «21 век»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tabs>
                <w:tab w:val="left" w:pos="700"/>
                <w:tab w:val="left" w:pos="4400"/>
                <w:tab w:val="left" w:pos="4600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культуры (М.А.Ляпахина)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А.И.Хамзина</w:t>
            </w:r>
          </w:p>
        </w:tc>
      </w:tr>
      <w:tr w:rsidR="00B967AA">
        <w:trPr>
          <w:gridAfter w:val="1"/>
          <w:wAfter w:w="34" w:type="dxa"/>
          <w:trHeight w:val="6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ЖК «ART City», бульвар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tabs>
                <w:tab w:val="left" w:pos="700"/>
                <w:tab w:val="left" w:pos="4400"/>
                <w:tab w:val="left" w:pos="4600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культуры (М.А.Ляпахина)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А.И.Хамзина</w:t>
            </w:r>
          </w:p>
        </w:tc>
      </w:tr>
      <w:tr w:rsidR="00B967AA">
        <w:trPr>
          <w:gridAfter w:val="1"/>
          <w:wAfter w:w="34" w:type="dxa"/>
          <w:trHeight w:val="6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Парк 100-летия строительной отрасли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tabs>
                <w:tab w:val="left" w:pos="700"/>
                <w:tab w:val="left" w:pos="4400"/>
                <w:tab w:val="left" w:pos="4600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</w:t>
            </w:r>
            <w:r>
              <w:rPr>
                <w:rFonts w:ascii="Times New Roman" w:hAnsi="Times New Roman"/>
                <w:sz w:val="24"/>
              </w:rPr>
              <w:t>культуры (М.А.Ляпахина)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А.И.Хамзина</w:t>
            </w:r>
          </w:p>
        </w:tc>
      </w:tr>
      <w:tr w:rsidR="00B967AA">
        <w:trPr>
          <w:gridAfter w:val="1"/>
          <w:wAfter w:w="34" w:type="dxa"/>
          <w:trHeight w:val="6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Сквер Музыкальный»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tabs>
                <w:tab w:val="left" w:pos="700"/>
                <w:tab w:val="left" w:pos="4400"/>
                <w:tab w:val="left" w:pos="4600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культуры (М.А.Ляпахина)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А.И.Хамзина</w:t>
            </w:r>
          </w:p>
        </w:tc>
      </w:tr>
      <w:tr w:rsidR="00B967AA">
        <w:trPr>
          <w:gridAfter w:val="1"/>
          <w:wAfter w:w="34" w:type="dxa"/>
          <w:trHeight w:val="6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ж.к.Дербышки (сквер по ул.Мира)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18.30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tabs>
                <w:tab w:val="left" w:pos="700"/>
                <w:tab w:val="left" w:pos="4400"/>
                <w:tab w:val="left" w:pos="4600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культуры (М.А.Ляпахина)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А.И.Хамзина</w:t>
            </w:r>
          </w:p>
        </w:tc>
      </w:tr>
      <w:tr w:rsidR="00B967AA">
        <w:trPr>
          <w:gridAfter w:val="1"/>
          <w:wAfter w:w="34" w:type="dxa"/>
          <w:trHeight w:val="6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Горкинско-Ометьевский лес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tabs>
                <w:tab w:val="left" w:pos="700"/>
                <w:tab w:val="left" w:pos="4400"/>
                <w:tab w:val="left" w:pos="4600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культуры (М.А.Ляпахина)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А.И.Хамзина</w:t>
            </w:r>
          </w:p>
        </w:tc>
      </w:tr>
      <w:tr w:rsidR="00B967AA">
        <w:trPr>
          <w:gridAfter w:val="1"/>
          <w:wAfter w:w="34" w:type="dxa"/>
          <w:trHeight w:val="6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Жм Самосырово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18.30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tabs>
                <w:tab w:val="left" w:pos="700"/>
                <w:tab w:val="left" w:pos="4400"/>
                <w:tab w:val="left" w:pos="4600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культуры (М.А.Ляпахина)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А.И.Хамзина</w:t>
            </w:r>
          </w:p>
        </w:tc>
      </w:tr>
      <w:tr w:rsidR="00B967AA">
        <w:trPr>
          <w:gridAfter w:val="1"/>
          <w:wAfter w:w="34" w:type="dxa"/>
          <w:trHeight w:val="6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ЖК «Весна», бульвар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tabs>
                <w:tab w:val="left" w:pos="700"/>
                <w:tab w:val="left" w:pos="4400"/>
                <w:tab w:val="left" w:pos="4600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культуры (М.А.Ляпахина)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А.И.Хамзина</w:t>
            </w:r>
          </w:p>
        </w:tc>
      </w:tr>
      <w:tr w:rsidR="00B967AA">
        <w:trPr>
          <w:gridAfter w:val="1"/>
          <w:wAfter w:w="34" w:type="dxa"/>
          <w:trHeight w:val="6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ЖК «Светлая долина»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(новый бульвар или Курынова)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26 </w:t>
            </w:r>
            <w:r>
              <w:rPr>
                <w:rFonts w:ascii="Times New Roman" w:hAnsi="Times New Roman"/>
                <w:sz w:val="24"/>
              </w:rPr>
              <w:t>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17.30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tabs>
                <w:tab w:val="left" w:pos="700"/>
                <w:tab w:val="left" w:pos="4400"/>
                <w:tab w:val="left" w:pos="4600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культуры (М.А.Ляпахина)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А.И.Хамзина</w:t>
            </w:r>
          </w:p>
        </w:tc>
      </w:tr>
      <w:tr w:rsidR="00B967AA">
        <w:trPr>
          <w:gridAfter w:val="1"/>
          <w:wAfter w:w="34" w:type="dxa"/>
          <w:trHeight w:val="6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Советская площадь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tabs>
                <w:tab w:val="left" w:pos="700"/>
                <w:tab w:val="left" w:pos="4400"/>
                <w:tab w:val="left" w:pos="4600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культуры (М.А.Ляпахина)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А.И.Хамзина</w:t>
            </w:r>
          </w:p>
        </w:tc>
      </w:tr>
      <w:tr w:rsidR="00B967AA">
        <w:trPr>
          <w:gridAfter w:val="1"/>
          <w:wAfter w:w="34" w:type="dxa"/>
          <w:trHeight w:val="353"/>
        </w:trPr>
        <w:tc>
          <w:tcPr>
            <w:tcW w:w="1541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ОРГАНИЗАЦИЯ ПРАЗДНИЧНЫХ МЕРОПРИЯТИЙ В НОВОГОДНИЕ КАНИКУЛЫ</w:t>
            </w:r>
          </w:p>
        </w:tc>
      </w:tr>
      <w:tr w:rsidR="00B967AA">
        <w:trPr>
          <w:gridAfter w:val="1"/>
          <w:wAfter w:w="34" w:type="dxa"/>
          <w:trHeight w:val="67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Елочный городок в Дербышках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января </w:t>
            </w:r>
          </w:p>
          <w:p w:rsidR="00B967AA" w:rsidRDefault="00B967A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Дирекция парков и </w:t>
            </w:r>
            <w:r>
              <w:rPr>
                <w:rFonts w:ascii="Times New Roman" w:hAnsi="Times New Roman"/>
                <w:sz w:val="24"/>
              </w:rPr>
              <w:t>скверов (А.Ф.Латыпова)</w:t>
            </w:r>
          </w:p>
          <w:p w:rsidR="00B967AA" w:rsidRDefault="00B967A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Д.С.Воробьев</w:t>
            </w:r>
          </w:p>
        </w:tc>
      </w:tr>
      <w:tr w:rsidR="00B967AA">
        <w:trPr>
          <w:gridAfter w:val="1"/>
          <w:wAfter w:w="34" w:type="dxa"/>
          <w:trHeight w:val="67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Елочный городок 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Сквер 100-летия строительной отрасли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января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КЦ «Сайдаш» (А.Г.Мингазов)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А.Ш.Фаизов</w:t>
            </w:r>
          </w:p>
        </w:tc>
      </w:tr>
      <w:tr w:rsidR="00B967AA">
        <w:trPr>
          <w:gridAfter w:val="1"/>
          <w:wAfter w:w="34" w:type="dxa"/>
          <w:trHeight w:val="67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Елочный городок в Дербышках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 января 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ДК в ж.м. Нагорный (Г.К.Сафина)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«Подросток» (А.В.Артемьев)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Д.С.Воробьев</w:t>
            </w:r>
          </w:p>
        </w:tc>
      </w:tr>
      <w:tr w:rsidR="00B967AA">
        <w:trPr>
          <w:gridAfter w:val="1"/>
          <w:wAfter w:w="34" w:type="dxa"/>
          <w:trHeight w:val="67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Елочный городок около МКСК «Казань»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января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ЦДТ «Азино» (Ф.Г.Сунгатуллина)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№4 (М.Л.Рахматуллина)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А.А.Страхов</w:t>
            </w:r>
          </w:p>
        </w:tc>
      </w:tr>
      <w:tr w:rsidR="00B967AA">
        <w:trPr>
          <w:gridAfter w:val="1"/>
          <w:wAfter w:w="34" w:type="dxa"/>
          <w:trHeight w:val="67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Елочный городок в Дербышках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января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Уличный театр 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культуры (А.И.Абзалов)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Д.С.Воробьев</w:t>
            </w:r>
          </w:p>
        </w:tc>
      </w:tr>
      <w:tr w:rsidR="00B967AA">
        <w:trPr>
          <w:gridAfter w:val="1"/>
          <w:wAfter w:w="34" w:type="dxa"/>
          <w:trHeight w:val="67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Елочный городок 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Сквер 100-летия строительной отрасли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января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Дирекция парков и скверов (А.Ф.Латыпова)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А.Ш.Фаизов</w:t>
            </w:r>
          </w:p>
        </w:tc>
      </w:tr>
      <w:tr w:rsidR="00B967AA">
        <w:trPr>
          <w:gridAfter w:val="1"/>
          <w:wAfter w:w="34" w:type="dxa"/>
          <w:trHeight w:val="67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Советская площадь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января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Уличный театр 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культуры (А.И.Абзалов)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А.А.Страхов</w:t>
            </w:r>
          </w:p>
        </w:tc>
        <w:bookmarkStart w:id="0" w:name="_GoBack"/>
        <w:bookmarkEnd w:id="0"/>
      </w:tr>
      <w:tr w:rsidR="00B967AA">
        <w:trPr>
          <w:gridAfter w:val="1"/>
          <w:wAfter w:w="34" w:type="dxa"/>
          <w:trHeight w:val="67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Елочный городок в Дербышках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января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ЦДТ «Дербышки» (Ф.М.Гумерова)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"ДШИ №6"(Э.П.Батталова)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Д.С.Воробьев</w:t>
            </w:r>
          </w:p>
        </w:tc>
      </w:tr>
      <w:tr w:rsidR="00B967AA">
        <w:trPr>
          <w:gridAfter w:val="1"/>
          <w:wAfter w:w="34" w:type="dxa"/>
          <w:trHeight w:val="67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Елочный городок 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Сквер 100-летия строительной отрасли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января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ЦДТ «Танкодром» (Д.Т.Изотова)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«Подросток» (А.В.Артемьев)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№21» (А.В.Смирнова)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А.Ш.Фаизов</w:t>
            </w:r>
          </w:p>
        </w:tc>
      </w:tr>
      <w:tr w:rsidR="00B967AA">
        <w:trPr>
          <w:gridAfter w:val="1"/>
          <w:wAfter w:w="34" w:type="dxa"/>
          <w:trHeight w:val="67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Pr="00EE3AE8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E3AE8">
              <w:rPr>
                <w:rFonts w:ascii="Times New Roman" w:hAnsi="Times New Roman"/>
                <w:sz w:val="24"/>
                <w:highlight w:val="yellow"/>
              </w:rPr>
              <w:t>Елочный городок около МКСК «Казань»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Pr="00EE3AE8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E3AE8">
              <w:rPr>
                <w:rFonts w:ascii="Times New Roman" w:hAnsi="Times New Roman"/>
                <w:sz w:val="24"/>
                <w:highlight w:val="yellow"/>
              </w:rPr>
              <w:t>5 января</w:t>
            </w:r>
          </w:p>
          <w:p w:rsidR="00B967AA" w:rsidRPr="00EE3AE8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E3AE8">
              <w:rPr>
                <w:rFonts w:ascii="Times New Roman" w:hAnsi="Times New Roman"/>
                <w:sz w:val="24"/>
                <w:highlight w:val="yellow"/>
              </w:rPr>
              <w:t>16.00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Pr="00EE3AE8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E3AE8">
              <w:rPr>
                <w:rFonts w:ascii="Times New Roman" w:hAnsi="Times New Roman"/>
                <w:sz w:val="24"/>
                <w:highlight w:val="yellow"/>
              </w:rPr>
              <w:t>ЦДТ «Детская Академия» (Г.А.Насыбуллина)</w:t>
            </w:r>
          </w:p>
          <w:p w:rsidR="00B967AA" w:rsidRPr="00EE3AE8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E3AE8">
              <w:rPr>
                <w:rFonts w:ascii="Times New Roman" w:hAnsi="Times New Roman"/>
                <w:sz w:val="24"/>
                <w:highlight w:val="yellow"/>
              </w:rPr>
              <w:t>МБУДО "ДМШ №19 (Н.С.Сайфутдинова)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Pr="00EE3AE8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E3AE8">
              <w:rPr>
                <w:rFonts w:ascii="Times New Roman" w:hAnsi="Times New Roman"/>
                <w:sz w:val="24"/>
                <w:highlight w:val="yellow"/>
              </w:rPr>
              <w:t>А.А.Страхов</w:t>
            </w:r>
          </w:p>
        </w:tc>
      </w:tr>
      <w:tr w:rsidR="00B967AA">
        <w:trPr>
          <w:gridAfter w:val="1"/>
          <w:wAfter w:w="34" w:type="dxa"/>
          <w:trHeight w:val="67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Елочный городок 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Сквер 100-летия строительной отрасли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января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Уличный театр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культуры (</w:t>
            </w:r>
            <w:r>
              <w:rPr>
                <w:rFonts w:ascii="Times New Roman" w:hAnsi="Times New Roman"/>
                <w:sz w:val="24"/>
              </w:rPr>
              <w:t>А.И.Абзалов)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А.Ш.Фаизов</w:t>
            </w:r>
          </w:p>
        </w:tc>
      </w:tr>
      <w:tr w:rsidR="00B967AA">
        <w:trPr>
          <w:gridAfter w:val="1"/>
          <w:wAfter w:w="34" w:type="dxa"/>
          <w:trHeight w:val="67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Елочный городок в Дербышках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января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ДК им.С.Саид-Галиева  (В.М.Иванова)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Д.С.Воробьев</w:t>
            </w:r>
          </w:p>
        </w:tc>
      </w:tr>
      <w:tr w:rsidR="00B967AA">
        <w:trPr>
          <w:gridAfter w:val="1"/>
          <w:wAfter w:w="34" w:type="dxa"/>
          <w:trHeight w:val="67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Елочный городок 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Сквер 100-летия строительной отрасли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января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ДК в ж.м. Константиновка (Н.В,Фаритова)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«Подросток» (</w:t>
            </w:r>
            <w:r>
              <w:rPr>
                <w:rFonts w:ascii="Times New Roman" w:hAnsi="Times New Roman"/>
                <w:sz w:val="24"/>
              </w:rPr>
              <w:t>А.В.Артемьев)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А.Ш.Фаизов</w:t>
            </w:r>
          </w:p>
        </w:tc>
      </w:tr>
      <w:tr w:rsidR="00B967AA">
        <w:trPr>
          <w:gridAfter w:val="1"/>
          <w:wAfter w:w="34" w:type="dxa"/>
          <w:trHeight w:val="67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Елочный городок около МКСК «Казань»</w:t>
            </w:r>
          </w:p>
          <w:p w:rsidR="00B967AA" w:rsidRDefault="00B967A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января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ДК в ж.м.Вознесенское (С.П.Куприянов)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А.А.Страхов</w:t>
            </w:r>
          </w:p>
        </w:tc>
      </w:tr>
      <w:tr w:rsidR="00B967AA">
        <w:trPr>
          <w:gridAfter w:val="1"/>
          <w:wAfter w:w="34" w:type="dxa"/>
          <w:trHeight w:val="280"/>
        </w:trPr>
        <w:tc>
          <w:tcPr>
            <w:tcW w:w="1541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ЕЛОЧНЫЕ ГОРОДКИ около ТЦ</w:t>
            </w:r>
          </w:p>
        </w:tc>
      </w:tr>
      <w:tr w:rsidR="00B967AA">
        <w:trPr>
          <w:gridAfter w:val="1"/>
          <w:wAfter w:w="34" w:type="dxa"/>
          <w:trHeight w:val="2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ТРЦ «Мега» (пр.Победы, д.141)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B967A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ТРЦ «Мега»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А.Ш.Фаизов</w:t>
            </w:r>
          </w:p>
        </w:tc>
      </w:tr>
      <w:tr w:rsidR="00B967AA">
        <w:trPr>
          <w:gridAfter w:val="1"/>
          <w:wAfter w:w="34" w:type="dxa"/>
          <w:trHeight w:val="280"/>
        </w:trPr>
        <w:tc>
          <w:tcPr>
            <w:tcW w:w="1541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ОРГАНИЗАЦИЯ ПРАЗДНИЧНЫХ НОВОГОДНИХ </w:t>
            </w:r>
            <w:r>
              <w:rPr>
                <w:rFonts w:ascii="Times New Roman" w:hAnsi="Times New Roman"/>
                <w:b/>
                <w:sz w:val="24"/>
              </w:rPr>
              <w:t>КОНЦЕРТОВ (в муниципальных учреждениях культуры)</w:t>
            </w:r>
          </w:p>
        </w:tc>
      </w:tr>
      <w:tr w:rsidR="00B967AA">
        <w:trPr>
          <w:gridAfter w:val="1"/>
          <w:wAfter w:w="34" w:type="dxa"/>
          <w:trHeight w:val="2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Новогоднее представление для детей с ОВЗ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Спектакль по мотивам Г.-Х. Андерсена «Снежная королева»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Поздравление от Деда Мороза и Снегурочки, интерактивная программа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ДК им.С.Саид-Галиева (ул</w:t>
            </w:r>
            <w:r>
              <w:rPr>
                <w:rFonts w:ascii="Times New Roman" w:hAnsi="Times New Roman"/>
                <w:sz w:val="24"/>
              </w:rPr>
              <w:t>. Советская, 18)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В.М.Иванова</w:t>
            </w:r>
          </w:p>
        </w:tc>
      </w:tr>
      <w:tr w:rsidR="00B967AA">
        <w:trPr>
          <w:gridAfter w:val="1"/>
          <w:wAfter w:w="34" w:type="dxa"/>
          <w:trHeight w:val="2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Большой Новогодний концерт «Мечты в Новогоднюю ночь»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tabs>
                <w:tab w:val="left" w:pos="2916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ДК им.С.Саид-Галиева (ул. Советская, 18)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В.М.Иванова</w:t>
            </w:r>
          </w:p>
        </w:tc>
      </w:tr>
      <w:tr w:rsidR="00B967AA">
        <w:trPr>
          <w:gridAfter w:val="1"/>
          <w:wAfter w:w="34" w:type="dxa"/>
          <w:trHeight w:val="2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Новогодняя сказка «Снежная королева»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13.00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КЦ «Сайдаш» (Н.Ершова, 57а)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Большой зал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А.Г.Мингазов</w:t>
            </w:r>
          </w:p>
        </w:tc>
      </w:tr>
      <w:tr w:rsidR="00B967AA">
        <w:trPr>
          <w:gridAfter w:val="1"/>
          <w:wAfter w:w="34" w:type="dxa"/>
          <w:trHeight w:val="2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Спектакль по мотивам Г.-Х. Андерсена «Снежная королева»,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интерактивная программа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10.30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ДК им.С.Саид-Галиева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Советская, 18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Концертный зал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В.М.Иванова</w:t>
            </w:r>
          </w:p>
        </w:tc>
      </w:tr>
      <w:tr w:rsidR="00B967AA">
        <w:trPr>
          <w:gridAfter w:val="1"/>
          <w:wAfter w:w="34" w:type="dxa"/>
          <w:trHeight w:val="2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Спектакль «Путешествие голубой стрелы», интерактивная </w:t>
            </w:r>
            <w:r>
              <w:rPr>
                <w:rFonts w:ascii="Times New Roman" w:hAnsi="Times New Roman"/>
                <w:sz w:val="24"/>
              </w:rPr>
              <w:t>программа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ДК им.С.Саид-Галиева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Советская, 18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Концертный зал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В.М.Иванова</w:t>
            </w:r>
          </w:p>
        </w:tc>
      </w:tr>
      <w:tr w:rsidR="00B967AA">
        <w:trPr>
          <w:gridAfter w:val="1"/>
          <w:wAfter w:w="34" w:type="dxa"/>
          <w:trHeight w:val="2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«Елка желаний» - праздничная встреча с Дедом Морозом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15.00-18.00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КЦ «Сайдаш» (Н.Ершова, 57а)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Камерный зал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А.Г.Мингазов</w:t>
            </w:r>
          </w:p>
        </w:tc>
      </w:tr>
      <w:tr w:rsidR="00B967AA">
        <w:trPr>
          <w:gridAfter w:val="1"/>
          <w:wAfter w:w="34" w:type="dxa"/>
          <w:trHeight w:val="2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Спектакль по мотивам Г.-Х. </w:t>
            </w:r>
            <w:r>
              <w:rPr>
                <w:rFonts w:ascii="Times New Roman" w:hAnsi="Times New Roman"/>
                <w:sz w:val="24"/>
              </w:rPr>
              <w:t xml:space="preserve">Андерсена «Снежная королева»,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интерактивная программа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10.30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ДК им.С.Саид-Галиева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Советская, 18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Концертный зал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В.М.Иванова</w:t>
            </w:r>
          </w:p>
        </w:tc>
      </w:tr>
      <w:tr w:rsidR="00B967AA">
        <w:trPr>
          <w:gridAfter w:val="1"/>
          <w:wAfter w:w="34" w:type="dxa"/>
          <w:trHeight w:val="2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Новогодняя сказка «Новогоднее чудо»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КЦ «Сайдаш» (Н.Ершова, 57а)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Большой зал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А.Г.Мингазов</w:t>
            </w:r>
          </w:p>
        </w:tc>
      </w:tr>
      <w:tr w:rsidR="00B967AA">
        <w:trPr>
          <w:gridAfter w:val="1"/>
          <w:wAfter w:w="34" w:type="dxa"/>
          <w:trHeight w:val="2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Спектакль по мотивам Г.-Х. Андерсена «Снежная королева», интерактивная программа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10.30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ДК им.С.Саид-Галиева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Советская, 18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Концертный зал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В.М.Иванова</w:t>
            </w:r>
          </w:p>
        </w:tc>
      </w:tr>
      <w:tr w:rsidR="00B967AA">
        <w:trPr>
          <w:gridAfter w:val="1"/>
          <w:wAfter w:w="34" w:type="dxa"/>
          <w:trHeight w:val="2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Новогодняя сказка «Новогоднее чудо»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КЦ «Сайдаш» (Н.Ершова, 57а)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Большой зал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А.Г.Мингазов</w:t>
            </w:r>
          </w:p>
        </w:tc>
      </w:tr>
      <w:tr w:rsidR="00B967AA">
        <w:trPr>
          <w:gridAfter w:val="1"/>
          <w:wAfter w:w="34" w:type="dxa"/>
          <w:trHeight w:val="2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Спектакль по мотивам Г.-Х. Андерсена «Снежная королева,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интерактивная программа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ДК им.С.Саид-Галиева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Советская, 18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Концертный зал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В.М.Иванова</w:t>
            </w:r>
          </w:p>
        </w:tc>
      </w:tr>
      <w:tr w:rsidR="00B967AA">
        <w:trPr>
          <w:gridAfter w:val="1"/>
          <w:wAfter w:w="34" w:type="dxa"/>
          <w:trHeight w:val="2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«Путешествие на Восток в </w:t>
            </w:r>
            <w:r>
              <w:rPr>
                <w:rFonts w:ascii="Times New Roman" w:hAnsi="Times New Roman"/>
                <w:sz w:val="24"/>
              </w:rPr>
              <w:t>новогоднюю ночь»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Концерт участников студии восточного танца «Сэдэф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 декабря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ДК им.С.Саид-Галиева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Советская, 18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Концертный зал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В.М.Иванова</w:t>
            </w:r>
          </w:p>
        </w:tc>
      </w:tr>
      <w:tr w:rsidR="00B967AA">
        <w:trPr>
          <w:gridAfter w:val="1"/>
          <w:wAfter w:w="34" w:type="dxa"/>
          <w:trHeight w:val="2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Праздничное шоу для всей семьи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 год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2-7 января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12.30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17.30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КЦ «Сайдаш» (Н.Ершова, 57а)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Большой зал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А.Г.Мингазов</w:t>
            </w:r>
          </w:p>
        </w:tc>
      </w:tr>
      <w:tr w:rsidR="00B967AA">
        <w:trPr>
          <w:gridAfter w:val="1"/>
          <w:wAfter w:w="34" w:type="dxa"/>
          <w:trHeight w:val="53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Рождественская сказка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Спектакль по мотивам Г.-Х. Андерсена «Снежная королева»,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интерактивная программа</w:t>
            </w:r>
          </w:p>
        </w:tc>
        <w:tc>
          <w:tcPr>
            <w:tcW w:w="1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января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ДК им.С.Саид-Галиева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Советская, 18</w:t>
            </w:r>
          </w:p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Концертный зал</w:t>
            </w:r>
          </w:p>
        </w:tc>
        <w:tc>
          <w:tcPr>
            <w:tcW w:w="3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7AA" w:rsidRDefault="000D56E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В.М.Иванова</w:t>
            </w:r>
          </w:p>
        </w:tc>
      </w:tr>
    </w:tbl>
    <w:p w:rsidR="00B967AA" w:rsidRDefault="00B967AA">
      <w:pPr>
        <w:spacing w:line="240" w:lineRule="auto"/>
        <w:rPr>
          <w:rFonts w:ascii="Times New Roman" w:hAnsi="Times New Roman"/>
          <w:sz w:val="24"/>
        </w:rPr>
      </w:pPr>
    </w:p>
    <w:p w:rsidR="00B967AA" w:rsidRDefault="00B967AA">
      <w:pPr>
        <w:widowControl w:val="0"/>
        <w:spacing w:line="360" w:lineRule="auto"/>
        <w:ind w:left="2832" w:hanging="2832"/>
        <w:jc w:val="both"/>
        <w:rPr>
          <w:rFonts w:ascii="Times New Roman" w:hAnsi="Times New Roman"/>
          <w:sz w:val="24"/>
        </w:rPr>
      </w:pPr>
    </w:p>
    <w:sectPr w:rsidR="00B967AA">
      <w:headerReference w:type="default" r:id="rId6"/>
      <w:pgSz w:w="16838" w:h="11906" w:orient="landscape"/>
      <w:pgMar w:top="1134" w:right="1134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6E3" w:rsidRDefault="000D56E3">
      <w:pPr>
        <w:spacing w:line="240" w:lineRule="auto"/>
      </w:pPr>
      <w:r>
        <w:separator/>
      </w:r>
    </w:p>
  </w:endnote>
  <w:endnote w:type="continuationSeparator" w:id="0">
    <w:p w:rsidR="000D56E3" w:rsidRDefault="000D56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6E3" w:rsidRDefault="000D56E3">
      <w:pPr>
        <w:spacing w:line="240" w:lineRule="auto"/>
      </w:pPr>
      <w:r>
        <w:separator/>
      </w:r>
    </w:p>
  </w:footnote>
  <w:footnote w:type="continuationSeparator" w:id="0">
    <w:p w:rsidR="000D56E3" w:rsidRDefault="000D56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7AA" w:rsidRDefault="000D56E3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EE3AE8">
      <w:fldChar w:fldCharType="separate"/>
    </w:r>
    <w:r w:rsidR="00EE3AE8">
      <w:rPr>
        <w:noProof/>
      </w:rPr>
      <w:t>2</w:t>
    </w:r>
    <w:r>
      <w:fldChar w:fldCharType="end"/>
    </w:r>
  </w:p>
  <w:p w:rsidR="00B967AA" w:rsidRDefault="00B967AA">
    <w:pPr>
      <w:pStyle w:val="af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AA"/>
    <w:rsid w:val="000D56E3"/>
    <w:rsid w:val="00B967AA"/>
    <w:rsid w:val="00EE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3E551A-6AF4-416F-B620-2E0BAC88F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annotation subject"/>
    <w:basedOn w:val="a4"/>
    <w:next w:val="a4"/>
    <w:link w:val="a5"/>
    <w:rPr>
      <w:b/>
    </w:rPr>
  </w:style>
  <w:style w:type="character" w:customStyle="1" w:styleId="a5">
    <w:name w:val="Тема примечания Знак"/>
    <w:basedOn w:val="a6"/>
    <w:link w:val="a3"/>
    <w:rPr>
      <w:b/>
      <w:sz w:val="20"/>
    </w:rPr>
  </w:style>
  <w:style w:type="paragraph" w:customStyle="1" w:styleId="12">
    <w:name w:val="Знак примечания1"/>
    <w:basedOn w:val="13"/>
    <w:link w:val="a7"/>
    <w:rPr>
      <w:sz w:val="16"/>
    </w:rPr>
  </w:style>
  <w:style w:type="character" w:styleId="a7">
    <w:name w:val="annotation reference"/>
    <w:basedOn w:val="a0"/>
    <w:link w:val="12"/>
    <w:rPr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8">
    <w:name w:val="Balloon Text"/>
    <w:basedOn w:val="a"/>
    <w:link w:val="a9"/>
    <w:pPr>
      <w:spacing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a">
    <w:name w:val="Body Text"/>
    <w:basedOn w:val="a"/>
    <w:link w:val="ab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ab">
    <w:name w:val="Основной текст Знак"/>
    <w:basedOn w:val="1"/>
    <w:link w:val="aa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c"/>
    <w:rPr>
      <w:color w:val="0000FF"/>
      <w:u w:val="single"/>
    </w:rPr>
  </w:style>
  <w:style w:type="character" w:styleId="ac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1"/>
    <w:link w:val="ad"/>
  </w:style>
  <w:style w:type="paragraph" w:customStyle="1" w:styleId="13">
    <w:name w:val="Основной шрифт абзаца1"/>
    <w:link w:val="af"/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Заголовок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Верхний колонтитул Знак"/>
    <w:basedOn w:val="1"/>
    <w:link w:val="af3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4">
    <w:name w:val="annotation text"/>
    <w:basedOn w:val="a"/>
    <w:link w:val="a6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"/>
    <w:link w:val="a4"/>
    <w:rPr>
      <w:sz w:val="20"/>
    </w:rPr>
  </w:style>
  <w:style w:type="table" w:styleId="af5">
    <w:name w:val="Table Grid"/>
    <w:basedOn w:val="a1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1353</Words>
  <Characters>7713</Characters>
  <Application>Microsoft Office Word</Application>
  <DocSecurity>0</DocSecurity>
  <Lines>64</Lines>
  <Paragraphs>18</Paragraphs>
  <ScaleCrop>false</ScaleCrop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Гузель</cp:lastModifiedBy>
  <cp:revision>2</cp:revision>
  <dcterms:created xsi:type="dcterms:W3CDTF">2023-06-01T10:22:00Z</dcterms:created>
  <dcterms:modified xsi:type="dcterms:W3CDTF">2023-06-01T10:22:00Z</dcterms:modified>
</cp:coreProperties>
</file>